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4D7" w:rsidRDefault="00212DB6" w:rsidP="00A36EAB">
      <w:r>
        <w:rPr>
          <w:noProof/>
        </w:rPr>
        <w:drawing>
          <wp:inline distT="0" distB="0" distL="0" distR="0">
            <wp:extent cx="6153150" cy="8468122"/>
            <wp:effectExtent l="19050" t="0" r="0" b="0"/>
            <wp:docPr id="1" name="Рисунок 1" descr="C:\Users\Детский сад\Desktop\Детский сад 139\учебный 2023-2024 год\Дополнительные услуги, 2023-2024\программы доп. образования 2023-2024\программа Воскобович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Детский сад 139\учебный 2023-2024 год\Дополнительные услуги, 2023-2024\программы доп. образования 2023-2024\программа Воскобовича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468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4D7" w:rsidRDefault="001D24D7" w:rsidP="00A36EAB"/>
    <w:p w:rsidR="001D24D7" w:rsidRDefault="001D24D7" w:rsidP="00A36EAB"/>
    <w:p w:rsidR="001D24D7" w:rsidRDefault="001D24D7" w:rsidP="00A36EAB"/>
    <w:p w:rsidR="001D24D7" w:rsidRDefault="001D24D7" w:rsidP="00A36EAB"/>
    <w:p w:rsidR="00A36EAB" w:rsidRDefault="00212DB6" w:rsidP="00A36EAB">
      <w:r w:rsidRPr="00212DB6">
        <w:lastRenderedPageBreak/>
        <w:t xml:space="preserve"> </w:t>
      </w:r>
      <w:r w:rsidR="00A36EAB">
        <w:t xml:space="preserve">«Принята»                                                                                                  «Утверждаю»   </w:t>
      </w:r>
    </w:p>
    <w:p w:rsidR="00A36EAB" w:rsidRDefault="00A36EAB" w:rsidP="00A36EAB">
      <w:r>
        <w:t xml:space="preserve">Педагогическим советом                                                           Заведующий МАДОУ </w:t>
      </w:r>
    </w:p>
    <w:p w:rsidR="00A36EAB" w:rsidRDefault="00A36EAB" w:rsidP="00A36EAB">
      <w:r>
        <w:t>протокол                                                                                      «Детский сад № 139»</w:t>
      </w:r>
    </w:p>
    <w:p w:rsidR="00A36EAB" w:rsidRDefault="00A36EAB" w:rsidP="00A36EAB">
      <w:r>
        <w:t>№____ от _____________                                                          _________ /С.В. Портнова /</w:t>
      </w:r>
    </w:p>
    <w:p w:rsidR="00A36EAB" w:rsidRPr="00DA094E" w:rsidRDefault="00A36EAB" w:rsidP="00A36EAB">
      <w:r>
        <w:t xml:space="preserve">                                                                         </w:t>
      </w:r>
    </w:p>
    <w:p w:rsidR="00A36EAB" w:rsidRDefault="00A36EAB" w:rsidP="00A36EAB">
      <w:pPr>
        <w:jc w:val="center"/>
        <w:rPr>
          <w:b/>
          <w:sz w:val="32"/>
          <w:szCs w:val="32"/>
        </w:rPr>
      </w:pPr>
    </w:p>
    <w:p w:rsidR="00A36EAB" w:rsidRDefault="00A36EAB" w:rsidP="00A36EAB">
      <w:pPr>
        <w:jc w:val="center"/>
        <w:rPr>
          <w:b/>
          <w:sz w:val="32"/>
          <w:szCs w:val="32"/>
        </w:rPr>
      </w:pPr>
    </w:p>
    <w:p w:rsidR="00A36EAB" w:rsidRDefault="00A36EAB" w:rsidP="00A36EAB">
      <w:pPr>
        <w:jc w:val="center"/>
        <w:rPr>
          <w:b/>
          <w:sz w:val="32"/>
          <w:szCs w:val="32"/>
        </w:rPr>
      </w:pPr>
    </w:p>
    <w:p w:rsidR="00A36EAB" w:rsidRDefault="00A36EAB" w:rsidP="00A36EAB">
      <w:pPr>
        <w:jc w:val="center"/>
        <w:rPr>
          <w:b/>
          <w:sz w:val="32"/>
          <w:szCs w:val="32"/>
        </w:rPr>
      </w:pPr>
    </w:p>
    <w:p w:rsidR="00A36EAB" w:rsidRDefault="00A36EAB" w:rsidP="00A36EAB">
      <w:pPr>
        <w:jc w:val="center"/>
        <w:rPr>
          <w:b/>
          <w:sz w:val="32"/>
          <w:szCs w:val="32"/>
        </w:rPr>
      </w:pPr>
    </w:p>
    <w:p w:rsidR="00A36EAB" w:rsidRDefault="00A36EAB" w:rsidP="00A36EAB">
      <w:pPr>
        <w:jc w:val="center"/>
        <w:rPr>
          <w:b/>
          <w:sz w:val="32"/>
          <w:szCs w:val="32"/>
        </w:rPr>
      </w:pPr>
    </w:p>
    <w:p w:rsidR="00A36EAB" w:rsidRDefault="00A36EAB" w:rsidP="00A36EAB">
      <w:pPr>
        <w:jc w:val="center"/>
        <w:rPr>
          <w:b/>
          <w:sz w:val="32"/>
          <w:szCs w:val="32"/>
        </w:rPr>
      </w:pPr>
    </w:p>
    <w:p w:rsidR="00A36EAB" w:rsidRDefault="00A36EAB" w:rsidP="00A36E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Дополнительная </w:t>
      </w:r>
    </w:p>
    <w:p w:rsidR="00A36EAB" w:rsidRDefault="00A36EAB" w:rsidP="00A36E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общеобразовательная рабочая программа </w:t>
      </w:r>
    </w:p>
    <w:p w:rsidR="00A36EAB" w:rsidRDefault="00A36EAB" w:rsidP="00A36E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</w:t>
      </w:r>
      <w:proofErr w:type="gramStart"/>
      <w:r>
        <w:rPr>
          <w:b/>
          <w:sz w:val="32"/>
          <w:szCs w:val="32"/>
        </w:rPr>
        <w:t>Учимся</w:t>
      </w:r>
      <w:proofErr w:type="gramEnd"/>
      <w:r>
        <w:rPr>
          <w:b/>
          <w:sz w:val="32"/>
          <w:szCs w:val="32"/>
        </w:rPr>
        <w:t xml:space="preserve"> играя» по играм </w:t>
      </w:r>
      <w:proofErr w:type="spellStart"/>
      <w:r>
        <w:rPr>
          <w:b/>
          <w:sz w:val="32"/>
          <w:szCs w:val="32"/>
        </w:rPr>
        <w:t>В.В.Воскобовича</w:t>
      </w:r>
      <w:proofErr w:type="spellEnd"/>
      <w:r>
        <w:rPr>
          <w:b/>
          <w:sz w:val="32"/>
          <w:szCs w:val="32"/>
        </w:rPr>
        <w:t xml:space="preserve"> </w:t>
      </w:r>
    </w:p>
    <w:p w:rsidR="00A36EAB" w:rsidRDefault="00A36EAB" w:rsidP="00A36E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для детей </w:t>
      </w:r>
      <w:r w:rsidR="00915F3F">
        <w:rPr>
          <w:b/>
          <w:sz w:val="32"/>
          <w:szCs w:val="32"/>
        </w:rPr>
        <w:t>3-4</w:t>
      </w:r>
      <w:r w:rsidR="00751CAA">
        <w:rPr>
          <w:b/>
          <w:sz w:val="32"/>
          <w:szCs w:val="32"/>
        </w:rPr>
        <w:t xml:space="preserve"> лет </w:t>
      </w:r>
    </w:p>
    <w:p w:rsidR="00A36EAB" w:rsidRDefault="00A36EAB" w:rsidP="00A36EAB">
      <w:pPr>
        <w:jc w:val="center"/>
        <w:rPr>
          <w:b/>
          <w:sz w:val="32"/>
          <w:szCs w:val="32"/>
        </w:rPr>
      </w:pPr>
    </w:p>
    <w:p w:rsidR="00A36EAB" w:rsidRDefault="00A36EAB" w:rsidP="00A36EAB">
      <w:pPr>
        <w:jc w:val="center"/>
        <w:rPr>
          <w:b/>
          <w:sz w:val="32"/>
          <w:szCs w:val="32"/>
        </w:rPr>
      </w:pPr>
    </w:p>
    <w:p w:rsidR="00A36EAB" w:rsidRDefault="00A36EAB" w:rsidP="00A36EAB">
      <w:pPr>
        <w:jc w:val="center"/>
        <w:rPr>
          <w:b/>
          <w:sz w:val="32"/>
          <w:szCs w:val="32"/>
        </w:rPr>
      </w:pPr>
    </w:p>
    <w:p w:rsidR="00A36EAB" w:rsidRDefault="00A36EAB" w:rsidP="00A36EAB">
      <w:pPr>
        <w:jc w:val="center"/>
        <w:rPr>
          <w:b/>
          <w:sz w:val="32"/>
          <w:szCs w:val="32"/>
        </w:rPr>
      </w:pPr>
    </w:p>
    <w:p w:rsidR="00A36EAB" w:rsidRDefault="00A36EAB" w:rsidP="00A36EAB">
      <w:pPr>
        <w:jc w:val="center"/>
        <w:rPr>
          <w:b/>
          <w:sz w:val="32"/>
          <w:szCs w:val="32"/>
        </w:rPr>
      </w:pPr>
    </w:p>
    <w:p w:rsidR="00A36EAB" w:rsidRDefault="00A36EAB" w:rsidP="00A36EAB">
      <w:pPr>
        <w:jc w:val="center"/>
        <w:rPr>
          <w:b/>
          <w:sz w:val="32"/>
          <w:szCs w:val="32"/>
        </w:rPr>
      </w:pPr>
    </w:p>
    <w:p w:rsidR="00A36EAB" w:rsidRDefault="00A36EAB" w:rsidP="00A36EAB">
      <w:pPr>
        <w:jc w:val="center"/>
        <w:rPr>
          <w:b/>
          <w:sz w:val="32"/>
          <w:szCs w:val="32"/>
        </w:rPr>
      </w:pPr>
    </w:p>
    <w:p w:rsidR="00A36EAB" w:rsidRDefault="00A36EAB" w:rsidP="00A36EAB">
      <w:pPr>
        <w:jc w:val="center"/>
        <w:rPr>
          <w:b/>
          <w:sz w:val="32"/>
          <w:szCs w:val="32"/>
        </w:rPr>
      </w:pPr>
    </w:p>
    <w:p w:rsidR="00A36EAB" w:rsidRDefault="00A36EAB" w:rsidP="00A36EAB">
      <w:pPr>
        <w:jc w:val="center"/>
        <w:rPr>
          <w:b/>
          <w:sz w:val="32"/>
          <w:szCs w:val="32"/>
        </w:rPr>
      </w:pPr>
    </w:p>
    <w:p w:rsidR="00A36EAB" w:rsidRDefault="00A36EAB" w:rsidP="00A36EAB">
      <w:pPr>
        <w:jc w:val="center"/>
        <w:rPr>
          <w:b/>
          <w:sz w:val="32"/>
          <w:szCs w:val="32"/>
        </w:rPr>
      </w:pPr>
    </w:p>
    <w:p w:rsidR="00A36EAB" w:rsidRDefault="00A36EAB" w:rsidP="00A36EAB">
      <w:pPr>
        <w:jc w:val="center"/>
        <w:rPr>
          <w:b/>
          <w:sz w:val="32"/>
          <w:szCs w:val="32"/>
        </w:rPr>
      </w:pPr>
    </w:p>
    <w:p w:rsidR="00A36EAB" w:rsidRDefault="00A36EAB" w:rsidP="00A36EAB">
      <w:pPr>
        <w:jc w:val="center"/>
        <w:rPr>
          <w:b/>
          <w:sz w:val="32"/>
          <w:szCs w:val="32"/>
        </w:rPr>
      </w:pPr>
    </w:p>
    <w:p w:rsidR="00A36EAB" w:rsidRDefault="00A36EAB" w:rsidP="00A36EAB">
      <w:pPr>
        <w:jc w:val="right"/>
        <w:rPr>
          <w:b/>
          <w:sz w:val="32"/>
          <w:szCs w:val="32"/>
        </w:rPr>
      </w:pPr>
    </w:p>
    <w:p w:rsidR="00A36EAB" w:rsidRDefault="00A36EAB" w:rsidP="00A36EAB">
      <w:pPr>
        <w:jc w:val="right"/>
        <w:rPr>
          <w:b/>
          <w:sz w:val="32"/>
          <w:szCs w:val="32"/>
        </w:rPr>
      </w:pPr>
    </w:p>
    <w:p w:rsidR="00A36EAB" w:rsidRDefault="00A36EAB" w:rsidP="00A36EAB">
      <w:pPr>
        <w:jc w:val="right"/>
        <w:rPr>
          <w:b/>
          <w:sz w:val="32"/>
          <w:szCs w:val="32"/>
        </w:rPr>
      </w:pPr>
    </w:p>
    <w:p w:rsidR="00A36EAB" w:rsidRDefault="00A36EAB" w:rsidP="00A36EAB">
      <w:pPr>
        <w:jc w:val="right"/>
        <w:rPr>
          <w:b/>
          <w:sz w:val="32"/>
          <w:szCs w:val="32"/>
        </w:rPr>
      </w:pPr>
    </w:p>
    <w:p w:rsidR="00A36EAB" w:rsidRDefault="00A36EAB" w:rsidP="00A36EAB">
      <w:pPr>
        <w:jc w:val="right"/>
        <w:rPr>
          <w:b/>
          <w:sz w:val="32"/>
          <w:szCs w:val="32"/>
        </w:rPr>
      </w:pPr>
    </w:p>
    <w:p w:rsidR="00A36EAB" w:rsidRDefault="00A36EAB" w:rsidP="00A36EAB">
      <w:pPr>
        <w:jc w:val="right"/>
        <w:rPr>
          <w:b/>
          <w:sz w:val="32"/>
          <w:szCs w:val="32"/>
        </w:rPr>
      </w:pPr>
    </w:p>
    <w:p w:rsidR="00A36EAB" w:rsidRDefault="00A36EAB" w:rsidP="00A36EAB">
      <w:pPr>
        <w:jc w:val="right"/>
        <w:rPr>
          <w:b/>
          <w:sz w:val="32"/>
          <w:szCs w:val="32"/>
        </w:rPr>
      </w:pPr>
    </w:p>
    <w:p w:rsidR="00A36EAB" w:rsidRDefault="00A36EAB" w:rsidP="00A36EAB">
      <w:pPr>
        <w:jc w:val="right"/>
        <w:rPr>
          <w:b/>
          <w:sz w:val="32"/>
          <w:szCs w:val="32"/>
        </w:rPr>
      </w:pPr>
    </w:p>
    <w:p w:rsidR="00A36EAB" w:rsidRDefault="00A36EAB" w:rsidP="00A36EAB">
      <w:pPr>
        <w:jc w:val="right"/>
        <w:rPr>
          <w:b/>
          <w:sz w:val="32"/>
          <w:szCs w:val="32"/>
        </w:rPr>
      </w:pPr>
    </w:p>
    <w:p w:rsidR="00A36EAB" w:rsidRDefault="00A36EAB" w:rsidP="00A36EAB">
      <w:pPr>
        <w:jc w:val="right"/>
        <w:rPr>
          <w:b/>
          <w:sz w:val="32"/>
          <w:szCs w:val="32"/>
        </w:rPr>
      </w:pPr>
    </w:p>
    <w:p w:rsidR="00A36EAB" w:rsidRPr="00733A4F" w:rsidRDefault="00A36EAB" w:rsidP="00A36EAB">
      <w:pPr>
        <w:jc w:val="right"/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         </w:t>
      </w:r>
    </w:p>
    <w:p w:rsidR="00A36EAB" w:rsidRDefault="00A36EAB" w:rsidP="00A36E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Казань, 2023</w:t>
      </w:r>
    </w:p>
    <w:p w:rsidR="00D93AEE" w:rsidRDefault="00D93AEE" w:rsidP="00D93AEE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A36EAB" w:rsidRDefault="00D93AEE" w:rsidP="00A36EAB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lastRenderedPageBreak/>
        <w:t>Пояснительная записка</w:t>
      </w:r>
    </w:p>
    <w:p w:rsidR="00A36EAB" w:rsidRDefault="00A36EAB" w:rsidP="00A36EAB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6EAB" w:rsidRDefault="00A36EAB" w:rsidP="00A36EAB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D93AEE" w:rsidRDefault="00D93AEE" w:rsidP="00A36EA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Дошкольное детство – период рож</w:t>
      </w:r>
      <w:r w:rsidR="00A36EAB">
        <w:rPr>
          <w:color w:val="000000"/>
          <w:sz w:val="28"/>
          <w:szCs w:val="28"/>
        </w:rPr>
        <w:t xml:space="preserve">дения личности, первоначального </w:t>
      </w:r>
      <w:r>
        <w:rPr>
          <w:color w:val="000000"/>
          <w:sz w:val="28"/>
          <w:szCs w:val="28"/>
        </w:rPr>
        <w:t>раскрытия творческих сил ребенка, становление основ индивидуальности.</w:t>
      </w:r>
    </w:p>
    <w:p w:rsidR="00D93AEE" w:rsidRDefault="00D93AEE" w:rsidP="00A36EAB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Главная задача ДОУ состоит в том, чтобы ребенок рос здоровым. Жизнерадостным, гармонично развитым и деятельным. Общепризнано, что основной вид деятельности дошкольника</w:t>
      </w:r>
      <w:r>
        <w:rPr>
          <w:color w:val="000000"/>
          <w:sz w:val="28"/>
          <w:szCs w:val="28"/>
          <w:shd w:val="clear" w:color="auto" w:fill="FFFFFF"/>
        </w:rPr>
        <w:t xml:space="preserve"> - игра, способная развивать, формировать, стимулировать, основываясь на базисных принципах гуманистического подхода к развитию личности, используя естественные познавательные способности ребенка, физиологический и психологический аспекты.</w:t>
      </w:r>
      <w:r>
        <w:rPr>
          <w:color w:val="000000"/>
          <w:sz w:val="28"/>
          <w:szCs w:val="28"/>
        </w:rPr>
        <w:br/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Очень важно, чтобы при таком многообразии задач, поставленных перед развивающими играми, они оставались интересными, оригинальными, предоставляли ребенку возможность творчества, не утрачивали своей привлекательности от игры к игре. Среди многообразия творческих подходов, игр, известных нам по педагогической дидактике, как нельзя лучше, подходит, совершенно особенная, самобытная группа игр - развивающие игры В.В.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Воскобовича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на основе которых создана технология «Сказочные лабиринты игры». Технология «Сказочные лабиринты игры» построена на использовании большого количества авторских развивающих игр, направленных на различные аспекты детского развития: сенсорного, интеллектуального, математического, конструктивного, творческого, речевого.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 xml:space="preserve">  </w:t>
      </w:r>
      <w:r>
        <w:rPr>
          <w:color w:val="000000"/>
          <w:sz w:val="28"/>
          <w:szCs w:val="28"/>
          <w:shd w:val="clear" w:color="auto" w:fill="FFFFFF"/>
        </w:rPr>
        <w:t>Развивающие игры делают учение интересным занятием для малыша, снимают проблемы мотивационного плана, порождают интерес к приобретенным знаниям, умениям, навыкам. Использование развивающих игр позволяет перестроить образовательную деятельность: перейти от привычных занятий с детьми к познавательной игровой деятельности, организованной взрослым или самостоятельной. Окрашенное положительными эмоциями общение с взрослыми в игре, выполнение интересных игровых заданий, яркое, красочное оформление игровых пособий делает пребывание ребенка в дошкольном учреждении радостным.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Опыт работы по технологии «Сказочные лабиринты игры» позволил мне систематизировать и обобщить наработанный материал в программу кружка «Учимся, играя».</w:t>
      </w:r>
      <w:r>
        <w:rPr>
          <w:color w:val="000000"/>
          <w:sz w:val="28"/>
          <w:szCs w:val="28"/>
        </w:rPr>
        <w:br/>
      </w:r>
    </w:p>
    <w:p w:rsidR="00D93AEE" w:rsidRDefault="00D93AEE" w:rsidP="00A36EAB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Актуальность:</w:t>
      </w:r>
    </w:p>
    <w:p w:rsidR="00D93AEE" w:rsidRDefault="00D93AEE" w:rsidP="00A36EAB">
      <w:pPr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</w:t>
      </w:r>
      <w:r w:rsidRPr="008F3665">
        <w:rPr>
          <w:rStyle w:val="a3"/>
          <w:b/>
          <w:bCs/>
          <w:color w:val="333333"/>
          <w:sz w:val="28"/>
          <w:szCs w:val="28"/>
          <w:shd w:val="clear" w:color="auto" w:fill="FFFFFF"/>
        </w:rPr>
        <w:t>Актуальность</w:t>
      </w:r>
      <w:r w:rsidRPr="008F366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8F3665">
        <w:rPr>
          <w:color w:val="333333"/>
          <w:sz w:val="28"/>
          <w:szCs w:val="28"/>
          <w:shd w:val="clear" w:color="auto" w:fill="FFFFFF"/>
        </w:rPr>
        <w:t>состоит в том, что эти игры учат детей действовать в "уме" и "мыслить", а это в свою очередь раскрепощает воображение, развивает их творческие возможности и способности</w:t>
      </w:r>
      <w:r>
        <w:rPr>
          <w:color w:val="333333"/>
          <w:sz w:val="28"/>
          <w:szCs w:val="28"/>
          <w:shd w:val="clear" w:color="auto" w:fill="FFFFFF"/>
        </w:rPr>
        <w:t>.</w:t>
      </w:r>
    </w:p>
    <w:p w:rsidR="00D93AEE" w:rsidRDefault="00D93AEE" w:rsidP="00A36EAB">
      <w:pPr>
        <w:jc w:val="both"/>
        <w:rPr>
          <w:sz w:val="28"/>
          <w:szCs w:val="28"/>
        </w:rPr>
      </w:pPr>
      <w:r>
        <w:rPr>
          <w:color w:val="555555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shd w:val="clear" w:color="auto" w:fill="FFFFFF"/>
        </w:rPr>
        <w:t>Новизна:</w:t>
      </w:r>
      <w:r>
        <w:rPr>
          <w:sz w:val="28"/>
          <w:szCs w:val="28"/>
        </w:rPr>
        <w:t xml:space="preserve"> </w:t>
      </w:r>
    </w:p>
    <w:p w:rsidR="00D93AEE" w:rsidRDefault="00D93AEE" w:rsidP="00A36EAB">
      <w:pPr>
        <w:jc w:val="both"/>
        <w:rPr>
          <w:sz w:val="28"/>
          <w:szCs w:val="28"/>
        </w:rPr>
      </w:pPr>
    </w:p>
    <w:p w:rsidR="00D93AEE" w:rsidRDefault="00D93AEE" w:rsidP="00A36EA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A36EAB">
        <w:rPr>
          <w:sz w:val="28"/>
          <w:szCs w:val="28"/>
        </w:rPr>
        <w:tab/>
      </w:r>
      <w:r>
        <w:rPr>
          <w:sz w:val="28"/>
          <w:szCs w:val="28"/>
        </w:rPr>
        <w:t>Первым принципом технологии «Сказочные лабиринты игры» является игровое обучение детей дошкольного возраста. Идея развития детей в игре не нова. Новое здесь то, что почти весь процесс обучения ребенка дошкольного возраста реально выстраивается в игре. Технология «Сказочные лабиринты игры» - это игровая форма взаимодействия взрослого и детей через реализацию определенного сюжета (игры и сказки). При этом образовательные задачи включены в их содержание.</w:t>
      </w:r>
    </w:p>
    <w:p w:rsidR="00D93AEE" w:rsidRDefault="00D93AEE" w:rsidP="00A36E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36EAB">
        <w:rPr>
          <w:sz w:val="28"/>
          <w:szCs w:val="28"/>
        </w:rPr>
        <w:tab/>
      </w:r>
      <w:r>
        <w:rPr>
          <w:sz w:val="28"/>
          <w:szCs w:val="28"/>
        </w:rPr>
        <w:t xml:space="preserve"> Развивающие игры делают учение интересным занятием для малыша, снимают проблемы мотивационного плана, порождают интерес к приобретаемым знаниям, умениям, навыкам. Использование развивающих игр в педагогическом процессе позволяет перестроить образовательную деятельность: перейти от привычных занятий с детьми к познавательной игровой деятельности, организованной взрослым или самостоятельной. Окрашенное положительными эмоциями общение со взрослыми в игре, выполнение интересных игровых заданий, яркое, красочное оформление игровых пособий делает пребывание ребенка в дошкольном учреждении радостным. Как правило, игры не оставляют равнодушными ни детей, ни взрослых и дают импульс к творческим проявлениям.</w:t>
      </w:r>
    </w:p>
    <w:p w:rsidR="00D93AEE" w:rsidRDefault="00D93AEE" w:rsidP="00A36E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36EAB">
        <w:rPr>
          <w:sz w:val="28"/>
          <w:szCs w:val="28"/>
        </w:rPr>
        <w:tab/>
      </w:r>
      <w:r>
        <w:rPr>
          <w:sz w:val="28"/>
          <w:szCs w:val="28"/>
        </w:rPr>
        <w:t xml:space="preserve"> Дополнительную игровую мотивацию создают и методические сказки. В их сюжет органично вплетается система вопросов, задач, упражнений, заданий. Очень удобно - читаешь сказку, ребенок ее слушает и по ходу сюжета отвечает на вопросы, решает задачи, выполняет задания. </w:t>
      </w:r>
    </w:p>
    <w:p w:rsidR="00D93AEE" w:rsidRDefault="00D93AEE" w:rsidP="00A36E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36EAB">
        <w:rPr>
          <w:sz w:val="28"/>
          <w:szCs w:val="28"/>
        </w:rPr>
        <w:tab/>
      </w:r>
      <w:r>
        <w:rPr>
          <w:sz w:val="28"/>
          <w:szCs w:val="28"/>
        </w:rPr>
        <w:t xml:space="preserve">«Сказочные лабиринты игры»  является чисто игровой технологией (авторские сказки; большое количество предметных игр, направленных на различные аспекты детского развития - математика, конструирование, подготовка к чтению; совместные игры детей и взрослых), и это является ее отличительной особенностью. </w:t>
      </w:r>
    </w:p>
    <w:p w:rsidR="00D93AEE" w:rsidRDefault="00D93AEE" w:rsidP="00A36EAB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shd w:val="clear" w:color="auto" w:fill="FFFFFF"/>
        </w:rPr>
        <w:t>Цель:</w:t>
      </w:r>
    </w:p>
    <w:p w:rsidR="00D93AEE" w:rsidRDefault="00D93AEE" w:rsidP="00A36EAB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D93AEE" w:rsidRDefault="00D93AEE" w:rsidP="00A36EAB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Формирование у детей творческих, познавательных, интеллектуальных,   умственных и математических способностей. Развитие интереса и способности к чтению посредством игровой </w:t>
      </w:r>
      <w:r w:rsidR="00A36EAB">
        <w:rPr>
          <w:bCs/>
          <w:color w:val="000000"/>
          <w:sz w:val="28"/>
          <w:szCs w:val="28"/>
          <w:shd w:val="clear" w:color="auto" w:fill="FFFFFF"/>
        </w:rPr>
        <w:t xml:space="preserve">технологии «Сказочные лабиринты </w:t>
      </w:r>
      <w:r>
        <w:rPr>
          <w:bCs/>
          <w:color w:val="000000"/>
          <w:sz w:val="28"/>
          <w:szCs w:val="28"/>
          <w:shd w:val="clear" w:color="auto" w:fill="FFFFFF"/>
        </w:rPr>
        <w:t xml:space="preserve">игры».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:rsidR="00D93AEE" w:rsidRDefault="00D93AEE" w:rsidP="00A36EAB">
      <w:pPr>
        <w:jc w:val="both"/>
        <w:rPr>
          <w:b/>
          <w:bCs/>
          <w:color w:val="000000"/>
          <w:sz w:val="28"/>
          <w:szCs w:val="28"/>
        </w:rPr>
      </w:pPr>
    </w:p>
    <w:p w:rsidR="00D93AEE" w:rsidRDefault="00D93AEE" w:rsidP="00A36EAB">
      <w:pPr>
        <w:numPr>
          <w:ilvl w:val="0"/>
          <w:numId w:val="1"/>
        </w:num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</w:rPr>
        <w:t>Развитие</w:t>
      </w:r>
      <w:r>
        <w:rPr>
          <w:color w:val="000000"/>
          <w:sz w:val="28"/>
          <w:szCs w:val="28"/>
        </w:rPr>
        <w:t xml:space="preserve"> у ребенка познавательного интереса, желания и потребности узнать новое.</w:t>
      </w:r>
    </w:p>
    <w:p w:rsidR="00D93AEE" w:rsidRDefault="00D93AEE" w:rsidP="00A36EAB">
      <w:pPr>
        <w:numPr>
          <w:ilvl w:val="0"/>
          <w:numId w:val="1"/>
        </w:num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Развитие наблюдательности, исследовательского подхода к явлениям и объектам окружающей действительности.</w:t>
      </w:r>
    </w:p>
    <w:p w:rsidR="00D93AEE" w:rsidRDefault="00D93AEE" w:rsidP="00A36EAB">
      <w:pPr>
        <w:numPr>
          <w:ilvl w:val="0"/>
          <w:numId w:val="1"/>
        </w:num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Развитие воображения, креативности мышления (умения гибко, оригинально мыслить, видеть обыкновенный объект под новым углом зрения).</w:t>
      </w:r>
    </w:p>
    <w:p w:rsidR="00D93AEE" w:rsidRDefault="00D93AEE" w:rsidP="00A36EAB">
      <w:pPr>
        <w:numPr>
          <w:ilvl w:val="0"/>
          <w:numId w:val="1"/>
        </w:num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lastRenderedPageBreak/>
        <w:t>Гармоничное, сбалансированное развитие у детей эмоционально-образного и логического начал.</w:t>
      </w:r>
    </w:p>
    <w:p w:rsidR="00D93AEE" w:rsidRDefault="00D93AEE" w:rsidP="00A36EAB">
      <w:pPr>
        <w:numPr>
          <w:ilvl w:val="0"/>
          <w:numId w:val="1"/>
        </w:num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Формирование базисных представлений об окружающем мире, математических, речевых умений.</w:t>
      </w:r>
    </w:p>
    <w:p w:rsidR="00D93AEE" w:rsidRDefault="00D93AEE" w:rsidP="00A36EAB">
      <w:pPr>
        <w:numPr>
          <w:ilvl w:val="0"/>
          <w:numId w:val="1"/>
        </w:num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Построение педагогического процесса, способствующего интеллектуально – творческому развитию детей в игре.</w:t>
      </w:r>
      <w:r>
        <w:rPr>
          <w:color w:val="000000"/>
          <w:sz w:val="28"/>
          <w:szCs w:val="28"/>
        </w:rPr>
        <w:br/>
      </w:r>
    </w:p>
    <w:p w:rsidR="00D93AEE" w:rsidRPr="00805A28" w:rsidRDefault="00D93AEE" w:rsidP="00A36EAB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805A28">
        <w:rPr>
          <w:b/>
          <w:color w:val="000000"/>
          <w:sz w:val="28"/>
          <w:szCs w:val="28"/>
        </w:rPr>
        <w:t>Направленность деятельности:</w:t>
      </w:r>
    </w:p>
    <w:p w:rsidR="00D93AEE" w:rsidRDefault="00D93AEE" w:rsidP="00A36EAB">
      <w:pPr>
        <w:jc w:val="both"/>
        <w:rPr>
          <w:color w:val="000000"/>
          <w:sz w:val="28"/>
          <w:szCs w:val="28"/>
        </w:rPr>
      </w:pPr>
    </w:p>
    <w:p w:rsidR="00D93AEE" w:rsidRPr="00805A28" w:rsidRDefault="00D93AEE" w:rsidP="00A36EAB">
      <w:pPr>
        <w:jc w:val="both"/>
        <w:rPr>
          <w:b/>
          <w:color w:val="000000"/>
          <w:sz w:val="28"/>
          <w:szCs w:val="28"/>
        </w:rPr>
      </w:pPr>
      <w:r w:rsidRPr="00805A28">
        <w:rPr>
          <w:color w:val="000000"/>
          <w:sz w:val="28"/>
          <w:szCs w:val="28"/>
        </w:rPr>
        <w:t xml:space="preserve"> Художественно-эстетическая, по форме кружковая.</w:t>
      </w:r>
    </w:p>
    <w:p w:rsidR="00D93AEE" w:rsidRDefault="00D93AEE" w:rsidP="00A36EAB">
      <w:pPr>
        <w:jc w:val="both"/>
        <w:rPr>
          <w:b/>
          <w:color w:val="000000"/>
          <w:sz w:val="28"/>
          <w:szCs w:val="28"/>
        </w:rPr>
      </w:pPr>
    </w:p>
    <w:p w:rsidR="00D93AEE" w:rsidRDefault="00D93AEE" w:rsidP="00A36EAB">
      <w:pPr>
        <w:jc w:val="both"/>
        <w:rPr>
          <w:color w:val="000000"/>
          <w:sz w:val="28"/>
          <w:szCs w:val="28"/>
        </w:rPr>
      </w:pPr>
      <w:r w:rsidRPr="00805A28">
        <w:rPr>
          <w:b/>
          <w:color w:val="000000"/>
          <w:sz w:val="28"/>
          <w:szCs w:val="28"/>
        </w:rPr>
        <w:t>Продолжительность занятий:</w:t>
      </w:r>
    </w:p>
    <w:p w:rsidR="00D93AEE" w:rsidRPr="00805A28" w:rsidRDefault="00D93AEE" w:rsidP="00A36EAB">
      <w:pPr>
        <w:jc w:val="both"/>
        <w:rPr>
          <w:color w:val="000000"/>
          <w:sz w:val="28"/>
          <w:szCs w:val="28"/>
        </w:rPr>
      </w:pPr>
    </w:p>
    <w:p w:rsidR="00D93AEE" w:rsidRPr="00805A28" w:rsidRDefault="00D93AEE" w:rsidP="00A36EAB">
      <w:pPr>
        <w:jc w:val="both"/>
        <w:rPr>
          <w:color w:val="000000"/>
          <w:sz w:val="28"/>
          <w:szCs w:val="28"/>
        </w:rPr>
      </w:pPr>
      <w:r w:rsidRPr="00805A28">
        <w:rPr>
          <w:color w:val="000000"/>
          <w:sz w:val="28"/>
          <w:szCs w:val="28"/>
        </w:rPr>
        <w:t>Занятия пр</w:t>
      </w:r>
      <w:r w:rsidR="00FC1C13">
        <w:rPr>
          <w:color w:val="000000"/>
          <w:sz w:val="28"/>
          <w:szCs w:val="28"/>
        </w:rPr>
        <w:t>о</w:t>
      </w:r>
      <w:r w:rsidR="0070120D">
        <w:rPr>
          <w:color w:val="000000"/>
          <w:sz w:val="28"/>
          <w:szCs w:val="28"/>
        </w:rPr>
        <w:t>водятся  два раза в неделю – 15</w:t>
      </w:r>
      <w:r w:rsidRPr="00805A28">
        <w:rPr>
          <w:color w:val="000000"/>
          <w:sz w:val="28"/>
          <w:szCs w:val="28"/>
        </w:rPr>
        <w:t xml:space="preserve"> минут.</w:t>
      </w:r>
    </w:p>
    <w:p w:rsidR="00D93AEE" w:rsidRPr="00805A28" w:rsidRDefault="00D93AEE" w:rsidP="00A36EAB">
      <w:pPr>
        <w:jc w:val="both"/>
        <w:rPr>
          <w:color w:val="000000"/>
          <w:sz w:val="28"/>
          <w:szCs w:val="28"/>
        </w:rPr>
      </w:pPr>
      <w:r w:rsidRPr="00805A28">
        <w:rPr>
          <w:color w:val="000000"/>
          <w:sz w:val="28"/>
          <w:szCs w:val="28"/>
        </w:rPr>
        <w:t>Форма проведения занятий: групповая.</w:t>
      </w:r>
    </w:p>
    <w:p w:rsidR="00D93AEE" w:rsidRPr="00805A28" w:rsidRDefault="00D93AEE" w:rsidP="00A36EAB">
      <w:pPr>
        <w:jc w:val="both"/>
        <w:rPr>
          <w:color w:val="000000"/>
          <w:sz w:val="28"/>
          <w:szCs w:val="28"/>
        </w:rPr>
      </w:pPr>
      <w:r w:rsidRPr="00805A28">
        <w:rPr>
          <w:color w:val="000000"/>
          <w:sz w:val="28"/>
          <w:szCs w:val="28"/>
        </w:rPr>
        <w:t>Срок реализации: 1 год.</w:t>
      </w:r>
    </w:p>
    <w:p w:rsidR="00D93AEE" w:rsidRPr="00805A28" w:rsidRDefault="00D93AEE" w:rsidP="00A36EAB">
      <w:pPr>
        <w:jc w:val="both"/>
        <w:rPr>
          <w:color w:val="000000"/>
          <w:sz w:val="28"/>
          <w:szCs w:val="28"/>
        </w:rPr>
      </w:pPr>
      <w:r w:rsidRPr="00805A28">
        <w:rPr>
          <w:color w:val="000000"/>
          <w:sz w:val="28"/>
          <w:szCs w:val="28"/>
        </w:rPr>
        <w:t>Возраст детей участвующих в программе:</w:t>
      </w:r>
    </w:p>
    <w:p w:rsidR="00D93AEE" w:rsidRPr="00805A28" w:rsidRDefault="00D93AEE" w:rsidP="00A36EAB">
      <w:pPr>
        <w:jc w:val="both"/>
        <w:rPr>
          <w:b/>
          <w:color w:val="000000"/>
          <w:sz w:val="28"/>
          <w:szCs w:val="28"/>
        </w:rPr>
      </w:pPr>
      <w:r w:rsidRPr="00805A28">
        <w:rPr>
          <w:color w:val="000000"/>
          <w:sz w:val="28"/>
          <w:szCs w:val="28"/>
        </w:rPr>
        <w:t>Дети</w:t>
      </w:r>
      <w:r w:rsidR="0070120D">
        <w:rPr>
          <w:b/>
          <w:color w:val="000000"/>
          <w:sz w:val="28"/>
          <w:szCs w:val="28"/>
        </w:rPr>
        <w:t xml:space="preserve"> 3-</w:t>
      </w:r>
      <w:bookmarkStart w:id="0" w:name="_GoBack"/>
      <w:bookmarkEnd w:id="0"/>
      <w:r w:rsidR="0070120D">
        <w:rPr>
          <w:b/>
          <w:color w:val="000000"/>
          <w:sz w:val="28"/>
          <w:szCs w:val="28"/>
        </w:rPr>
        <w:t xml:space="preserve"> 4 года</w:t>
      </w:r>
    </w:p>
    <w:p w:rsidR="00D93AEE" w:rsidRDefault="00D93AEE" w:rsidP="00A36EAB">
      <w:pPr>
        <w:jc w:val="both"/>
        <w:rPr>
          <w:b/>
          <w:color w:val="000000"/>
          <w:sz w:val="28"/>
          <w:szCs w:val="28"/>
        </w:rPr>
      </w:pPr>
    </w:p>
    <w:p w:rsidR="00D93AEE" w:rsidRPr="00805A28" w:rsidRDefault="00D93AEE" w:rsidP="00A36EAB">
      <w:pPr>
        <w:jc w:val="both"/>
        <w:rPr>
          <w:color w:val="000000"/>
          <w:sz w:val="28"/>
          <w:szCs w:val="28"/>
        </w:rPr>
      </w:pPr>
      <w:r w:rsidRPr="00805A28">
        <w:rPr>
          <w:b/>
          <w:color w:val="000000"/>
          <w:sz w:val="28"/>
          <w:szCs w:val="28"/>
        </w:rPr>
        <w:t>Содержание программы:</w:t>
      </w:r>
    </w:p>
    <w:p w:rsidR="00D93AEE" w:rsidRDefault="00D93AEE" w:rsidP="00A36EAB">
      <w:pPr>
        <w:jc w:val="both"/>
        <w:rPr>
          <w:b/>
          <w:color w:val="000000"/>
          <w:sz w:val="28"/>
          <w:szCs w:val="28"/>
        </w:rPr>
      </w:pPr>
    </w:p>
    <w:p w:rsidR="00D93AEE" w:rsidRDefault="00D93AEE" w:rsidP="00A36EAB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Содержание программы реализуется через игровое взаимодействие детей и взрослых в сюжетных линиях сказок Фиолетового Леса.</w:t>
      </w:r>
    </w:p>
    <w:p w:rsidR="00D93AEE" w:rsidRDefault="00D93AEE" w:rsidP="00A36EA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Сюжет – это приключения персонажей в Фиолетовом Лесу, во время которых происходят различные превращения и чудеса, случаются фантастические явления. </w:t>
      </w:r>
    </w:p>
    <w:p w:rsidR="00D93AEE" w:rsidRDefault="00D93AEE" w:rsidP="00A36EA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Игровые действия – это складывание, нанизывание на стержень или шнурок, прикрепление частей к игровому полю, конструирование по образцу и замыслу, шнурование, составление из частей.</w:t>
      </w:r>
    </w:p>
    <w:p w:rsidR="00D93AEE" w:rsidRDefault="00D93AEE" w:rsidP="00A36EA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Игровые роли выполняют персонажи: Гусь – капитан, Пчелка </w:t>
      </w:r>
      <w:proofErr w:type="spellStart"/>
      <w:r>
        <w:rPr>
          <w:color w:val="000000"/>
          <w:sz w:val="28"/>
          <w:szCs w:val="28"/>
        </w:rPr>
        <w:t>Жужа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Магнолик</w:t>
      </w:r>
      <w:proofErr w:type="spellEnd"/>
      <w:r>
        <w:rPr>
          <w:color w:val="000000"/>
          <w:sz w:val="28"/>
          <w:szCs w:val="28"/>
        </w:rPr>
        <w:t xml:space="preserve"> и др. Взрослый или ребенок действуют от лица персонажа и помогают ему в решении проблемных ситуаций и логических задач, отвечают на различные вопросы.</w:t>
      </w:r>
      <w:r>
        <w:rPr>
          <w:sz w:val="28"/>
          <w:szCs w:val="28"/>
        </w:rPr>
        <w:t xml:space="preserve"> Очень удобно - взрослый читает сказку, ребенок ее слушает и по ходу сюжета отвечает на вопросы, решает задачи, выполняет задания.</w:t>
      </w:r>
    </w:p>
    <w:p w:rsidR="00D93AEE" w:rsidRDefault="00D93AEE" w:rsidP="00A36E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Интеллект -  второй принцип технологии </w:t>
      </w:r>
      <w:proofErr w:type="spellStart"/>
      <w:r>
        <w:rPr>
          <w:sz w:val="28"/>
          <w:szCs w:val="28"/>
        </w:rPr>
        <w:t>Воскобовича</w:t>
      </w:r>
      <w:proofErr w:type="spellEnd"/>
      <w:r>
        <w:rPr>
          <w:sz w:val="28"/>
          <w:szCs w:val="28"/>
        </w:rPr>
        <w:t xml:space="preserve">, построение такой детской игровой деятельности, в результате которой развиваются психические процессы внимания, памяти, воображения, мышления, речи. Постоянное и постепенное усложнение игр ("по спирали") позволяет поддерживать детскую деятельность в зоне оптимальной трудности. В каждой игре ребенок всегда добивается какого-то "предметного" результата. </w:t>
      </w:r>
    </w:p>
    <w:p w:rsidR="00D93AEE" w:rsidRDefault="00D93AEE" w:rsidP="00A36E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Творчество  -  третий принцип "Сказочных лабиринтов игры" - раннее творческое развитие дошкольников. Игра создает условия для проявления творчества, стимулирует развитие творческих способностей ребенка. </w:t>
      </w:r>
      <w:r>
        <w:rPr>
          <w:sz w:val="28"/>
          <w:szCs w:val="28"/>
        </w:rPr>
        <w:lastRenderedPageBreak/>
        <w:t>Взрослому остается лишь использовать эту естественную потребность для постепенного вовлечения ребят в более сложные формы игровой активности.</w:t>
      </w:r>
    </w:p>
    <w:p w:rsidR="00D93AEE" w:rsidRDefault="00D93AEE" w:rsidP="00A36EA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Использование сказочных сюжетов и сказочной среды, завуалированность задач и заданий делают обучение опосредованным, придают игровую форму взаимодействия детей и взрослых, реализуют игровую мотивацию. Кроме того, все это создает эмоционально положительный фон, вызывает  ощущение радости и переживание удовлетворения от деятельности. В результате ребенок дошкольного возраста эффективно развивается в соответствии с принципом «Не навреди».</w:t>
      </w:r>
    </w:p>
    <w:p w:rsidR="00D93AEE" w:rsidRDefault="00D93AEE" w:rsidP="00A36EA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Подготовительным этапом к реализации содержания программы является создание специфической среды в виде сказочного Фиолетового Леса. </w:t>
      </w:r>
      <w:r>
        <w:rPr>
          <w:sz w:val="28"/>
          <w:szCs w:val="28"/>
        </w:rPr>
        <w:t xml:space="preserve">По сути, это развивающая сенсомоторная зона. Ее делают из фанеры, </w:t>
      </w:r>
      <w:proofErr w:type="spellStart"/>
      <w:r>
        <w:rPr>
          <w:sz w:val="28"/>
          <w:szCs w:val="28"/>
        </w:rPr>
        <w:t>ковролина</w:t>
      </w:r>
      <w:proofErr w:type="spellEnd"/>
      <w:r>
        <w:rPr>
          <w:sz w:val="28"/>
          <w:szCs w:val="28"/>
        </w:rPr>
        <w:t>, рисуют на стене, ткани. Ребенок действует здесь самостоятельно: играет, конструирует, тренируя те умения, которые приобрел в совместной деятельности со взрослым. В Фиолетовом Лесу обязательно находятся сказочные персонажи.</w:t>
      </w:r>
    </w:p>
    <w:p w:rsidR="00D93AEE" w:rsidRDefault="00D93AEE" w:rsidP="00A36E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Каждая игра занимает определенную область в Фиолетовом Лесу и имеет своего персонажа: </w:t>
      </w:r>
    </w:p>
    <w:p w:rsidR="00D93AEE" w:rsidRDefault="00D93AEE" w:rsidP="00A36EAB">
      <w:pPr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Игра «</w:t>
      </w:r>
      <w:proofErr w:type="spellStart"/>
      <w:r>
        <w:rPr>
          <w:sz w:val="28"/>
          <w:szCs w:val="28"/>
        </w:rPr>
        <w:t>Геоконт</w:t>
      </w:r>
      <w:proofErr w:type="spellEnd"/>
      <w:r>
        <w:rPr>
          <w:sz w:val="28"/>
          <w:szCs w:val="28"/>
        </w:rPr>
        <w:t xml:space="preserve">» - Чудесная Поляна Золотых Плодов, персонажи – Малыш Гео, Ворон Метр, Паук </w:t>
      </w:r>
      <w:proofErr w:type="spellStart"/>
      <w:r>
        <w:rPr>
          <w:sz w:val="28"/>
          <w:szCs w:val="28"/>
        </w:rPr>
        <w:t>Юк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паучата</w:t>
      </w:r>
      <w:proofErr w:type="spellEnd"/>
      <w:r>
        <w:rPr>
          <w:sz w:val="28"/>
          <w:szCs w:val="28"/>
        </w:rPr>
        <w:t xml:space="preserve"> Ромбик, Плюсик, Вопросик, Фантик, Лучик. </w:t>
      </w:r>
    </w:p>
    <w:p w:rsidR="00D93AEE" w:rsidRDefault="00D93AEE" w:rsidP="00A36EAB">
      <w:pPr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Игра «</w:t>
      </w:r>
      <w:proofErr w:type="spellStart"/>
      <w:r>
        <w:rPr>
          <w:sz w:val="28"/>
          <w:szCs w:val="28"/>
        </w:rPr>
        <w:t>Геовизор</w:t>
      </w:r>
      <w:proofErr w:type="spellEnd"/>
      <w:r>
        <w:rPr>
          <w:sz w:val="28"/>
          <w:szCs w:val="28"/>
        </w:rPr>
        <w:t xml:space="preserve">» - Школа Волшебства, персонажи – </w:t>
      </w:r>
      <w:proofErr w:type="spellStart"/>
      <w:r>
        <w:rPr>
          <w:sz w:val="28"/>
          <w:szCs w:val="28"/>
        </w:rPr>
        <w:t>Околесик</w:t>
      </w:r>
      <w:proofErr w:type="spellEnd"/>
      <w:r>
        <w:rPr>
          <w:sz w:val="28"/>
          <w:szCs w:val="28"/>
        </w:rPr>
        <w:t xml:space="preserve">, Гномы Разделяй-Объединяй, </w:t>
      </w:r>
      <w:proofErr w:type="spellStart"/>
      <w:r>
        <w:rPr>
          <w:sz w:val="28"/>
          <w:szCs w:val="28"/>
        </w:rPr>
        <w:t>Больше-Меньше</w:t>
      </w:r>
      <w:proofErr w:type="spellEnd"/>
      <w:r>
        <w:rPr>
          <w:sz w:val="28"/>
          <w:szCs w:val="28"/>
        </w:rPr>
        <w:t xml:space="preserve">, Крути-Верти, Появись-Исчезни. </w:t>
      </w:r>
    </w:p>
    <w:p w:rsidR="00D93AEE" w:rsidRDefault="00D93AEE" w:rsidP="00A36EAB">
      <w:pPr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«Квадрат </w:t>
      </w:r>
      <w:proofErr w:type="spellStart"/>
      <w:r>
        <w:rPr>
          <w:sz w:val="28"/>
          <w:szCs w:val="28"/>
        </w:rPr>
        <w:t>Воскобовича</w:t>
      </w:r>
      <w:proofErr w:type="spellEnd"/>
      <w:r>
        <w:rPr>
          <w:sz w:val="28"/>
          <w:szCs w:val="28"/>
        </w:rPr>
        <w:t xml:space="preserve">» (двухцветный) – Чудесная Поляна Золотых Плодов, персонажи - Ворон Метр. </w:t>
      </w:r>
    </w:p>
    <w:p w:rsidR="00D93AEE" w:rsidRDefault="00D93AEE" w:rsidP="00A36EAB">
      <w:pPr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«Квадрат </w:t>
      </w:r>
      <w:proofErr w:type="spellStart"/>
      <w:r>
        <w:rPr>
          <w:sz w:val="28"/>
          <w:szCs w:val="28"/>
        </w:rPr>
        <w:t>Воскобовича</w:t>
      </w:r>
      <w:proofErr w:type="spellEnd"/>
      <w:r>
        <w:rPr>
          <w:sz w:val="28"/>
          <w:szCs w:val="28"/>
        </w:rPr>
        <w:t xml:space="preserve">» (четырехцветный) – Чудесная Поляна Золотых Плодов, персонажи – шуты </w:t>
      </w:r>
      <w:proofErr w:type="spellStart"/>
      <w:r>
        <w:rPr>
          <w:sz w:val="28"/>
          <w:szCs w:val="28"/>
        </w:rPr>
        <w:t>Дион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Дван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Трин</w:t>
      </w:r>
      <w:proofErr w:type="spellEnd"/>
      <w:r>
        <w:rPr>
          <w:sz w:val="28"/>
          <w:szCs w:val="28"/>
        </w:rPr>
        <w:t xml:space="preserve">. </w:t>
      </w:r>
    </w:p>
    <w:p w:rsidR="00D93AEE" w:rsidRDefault="00D93AEE" w:rsidP="00A36EAB">
      <w:pPr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«Прозрачный квадрат» - Озеро </w:t>
      </w:r>
      <w:proofErr w:type="spellStart"/>
      <w:r>
        <w:rPr>
          <w:sz w:val="28"/>
          <w:szCs w:val="28"/>
        </w:rPr>
        <w:t>Айс</w:t>
      </w:r>
      <w:proofErr w:type="spellEnd"/>
      <w:r>
        <w:rPr>
          <w:sz w:val="28"/>
          <w:szCs w:val="28"/>
        </w:rPr>
        <w:t xml:space="preserve">, персонажи – Хранитель Озера </w:t>
      </w:r>
      <w:proofErr w:type="spellStart"/>
      <w:r>
        <w:rPr>
          <w:sz w:val="28"/>
          <w:szCs w:val="28"/>
        </w:rPr>
        <w:t>Айс</w:t>
      </w:r>
      <w:proofErr w:type="spellEnd"/>
      <w:r>
        <w:rPr>
          <w:sz w:val="28"/>
          <w:szCs w:val="28"/>
        </w:rPr>
        <w:t xml:space="preserve">, Малыш </w:t>
      </w:r>
      <w:proofErr w:type="spellStart"/>
      <w:r>
        <w:rPr>
          <w:sz w:val="28"/>
          <w:szCs w:val="28"/>
        </w:rPr>
        <w:t>Гео</w:t>
      </w:r>
      <w:proofErr w:type="spellEnd"/>
      <w:r>
        <w:rPr>
          <w:sz w:val="28"/>
          <w:szCs w:val="28"/>
        </w:rPr>
        <w:t xml:space="preserve">, Ворон Метр, </w:t>
      </w:r>
      <w:proofErr w:type="spellStart"/>
      <w:r>
        <w:rPr>
          <w:sz w:val="28"/>
          <w:szCs w:val="28"/>
        </w:rPr>
        <w:t>Незримка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Всюсь</w:t>
      </w:r>
      <w:proofErr w:type="spellEnd"/>
      <w:r>
        <w:rPr>
          <w:sz w:val="28"/>
          <w:szCs w:val="28"/>
        </w:rPr>
        <w:t xml:space="preserve">. </w:t>
      </w:r>
    </w:p>
    <w:p w:rsidR="00D93AEE" w:rsidRDefault="00D93AEE" w:rsidP="00A36EAB">
      <w:pPr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«Прозрачная цифра» - </w:t>
      </w:r>
      <w:proofErr w:type="spellStart"/>
      <w:r>
        <w:rPr>
          <w:sz w:val="28"/>
          <w:szCs w:val="28"/>
        </w:rPr>
        <w:t>Цифроцирк</w:t>
      </w:r>
      <w:proofErr w:type="spellEnd"/>
      <w:r>
        <w:rPr>
          <w:sz w:val="28"/>
          <w:szCs w:val="28"/>
        </w:rPr>
        <w:t xml:space="preserve">, персонажи – </w:t>
      </w:r>
      <w:proofErr w:type="spellStart"/>
      <w:r>
        <w:rPr>
          <w:sz w:val="28"/>
          <w:szCs w:val="28"/>
        </w:rPr>
        <w:t>Магнолик</w:t>
      </w:r>
      <w:proofErr w:type="spellEnd"/>
      <w:r>
        <w:rPr>
          <w:sz w:val="28"/>
          <w:szCs w:val="28"/>
        </w:rPr>
        <w:t>.</w:t>
      </w:r>
    </w:p>
    <w:p w:rsidR="00D93AEE" w:rsidRDefault="00D93AEE" w:rsidP="00A36EAB">
      <w:pPr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Игры «Математические корзинки», «</w:t>
      </w:r>
      <w:proofErr w:type="spellStart"/>
      <w:r>
        <w:rPr>
          <w:sz w:val="28"/>
          <w:szCs w:val="28"/>
        </w:rPr>
        <w:t>Счетовозик</w:t>
      </w:r>
      <w:proofErr w:type="spellEnd"/>
      <w:r>
        <w:rPr>
          <w:sz w:val="28"/>
          <w:szCs w:val="28"/>
        </w:rPr>
        <w:t xml:space="preserve">» - </w:t>
      </w:r>
      <w:proofErr w:type="spellStart"/>
      <w:r>
        <w:rPr>
          <w:sz w:val="28"/>
          <w:szCs w:val="28"/>
        </w:rPr>
        <w:t>Цифроцирк</w:t>
      </w:r>
      <w:proofErr w:type="spellEnd"/>
      <w:r>
        <w:rPr>
          <w:sz w:val="28"/>
          <w:szCs w:val="28"/>
        </w:rPr>
        <w:t xml:space="preserve">, персонажи </w:t>
      </w:r>
      <w:proofErr w:type="spellStart"/>
      <w:r>
        <w:rPr>
          <w:sz w:val="28"/>
          <w:szCs w:val="28"/>
        </w:rPr>
        <w:t>Магнолик</w:t>
      </w:r>
      <w:proofErr w:type="spellEnd"/>
      <w:r>
        <w:rPr>
          <w:sz w:val="28"/>
          <w:szCs w:val="28"/>
        </w:rPr>
        <w:t xml:space="preserve">, Ежик Единичка, Зайка Двойка, Мышка Тройка, </w:t>
      </w:r>
      <w:proofErr w:type="spellStart"/>
      <w:r>
        <w:rPr>
          <w:sz w:val="28"/>
          <w:szCs w:val="28"/>
        </w:rPr>
        <w:t>Крыска</w:t>
      </w:r>
      <w:proofErr w:type="spellEnd"/>
      <w:r>
        <w:rPr>
          <w:sz w:val="28"/>
          <w:szCs w:val="28"/>
        </w:rPr>
        <w:t xml:space="preserve"> Четверка, Пес Пятерка, Кот Шестерка, Крокодил Семерка, Обезьяна Восьмерка, Лиса Девятка.</w:t>
      </w:r>
    </w:p>
    <w:p w:rsidR="00D93AEE" w:rsidRDefault="00D93AEE" w:rsidP="00A36EAB">
      <w:pPr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Комплект «</w:t>
      </w:r>
      <w:proofErr w:type="spellStart"/>
      <w:r>
        <w:rPr>
          <w:sz w:val="28"/>
          <w:szCs w:val="28"/>
        </w:rPr>
        <w:t>Игровизор</w:t>
      </w:r>
      <w:proofErr w:type="spellEnd"/>
      <w:r>
        <w:rPr>
          <w:sz w:val="28"/>
          <w:szCs w:val="28"/>
        </w:rPr>
        <w:t xml:space="preserve">» - Страна </w:t>
      </w:r>
      <w:proofErr w:type="spellStart"/>
      <w:r>
        <w:rPr>
          <w:sz w:val="28"/>
          <w:szCs w:val="28"/>
        </w:rPr>
        <w:t>Муравия</w:t>
      </w:r>
      <w:proofErr w:type="spellEnd"/>
      <w:r>
        <w:rPr>
          <w:sz w:val="28"/>
          <w:szCs w:val="28"/>
        </w:rPr>
        <w:t xml:space="preserve">, персонажи – </w:t>
      </w:r>
      <w:proofErr w:type="spellStart"/>
      <w:r>
        <w:rPr>
          <w:sz w:val="28"/>
          <w:szCs w:val="28"/>
        </w:rPr>
        <w:t>Околесик</w:t>
      </w:r>
      <w:proofErr w:type="spellEnd"/>
      <w:r>
        <w:rPr>
          <w:sz w:val="28"/>
          <w:szCs w:val="28"/>
        </w:rPr>
        <w:t xml:space="preserve">, королева </w:t>
      </w:r>
      <w:proofErr w:type="spellStart"/>
      <w:r>
        <w:rPr>
          <w:sz w:val="28"/>
          <w:szCs w:val="28"/>
        </w:rPr>
        <w:t>Мурана</w:t>
      </w:r>
      <w:proofErr w:type="spellEnd"/>
      <w:r>
        <w:rPr>
          <w:sz w:val="28"/>
          <w:szCs w:val="28"/>
        </w:rPr>
        <w:t xml:space="preserve"> и ее поданные, муравей </w:t>
      </w:r>
      <w:proofErr w:type="spellStart"/>
      <w:r>
        <w:rPr>
          <w:sz w:val="28"/>
          <w:szCs w:val="28"/>
        </w:rPr>
        <w:t>Мурашик</w:t>
      </w:r>
      <w:proofErr w:type="spellEnd"/>
      <w:r>
        <w:rPr>
          <w:sz w:val="28"/>
          <w:szCs w:val="28"/>
        </w:rPr>
        <w:t xml:space="preserve">. Комплект «Ларчик» - Ковровая Полянка, персонажи Лопушок и Гусеница Фифа. </w:t>
      </w:r>
    </w:p>
    <w:p w:rsidR="00D93AEE" w:rsidRDefault="00D93AEE" w:rsidP="00A36EAB">
      <w:pPr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Игры «Чудо-крестики», «Чудо-соты» - Чудо-острова, персонажи – Пчелка </w:t>
      </w:r>
      <w:proofErr w:type="spellStart"/>
      <w:r>
        <w:rPr>
          <w:sz w:val="28"/>
          <w:szCs w:val="28"/>
        </w:rPr>
        <w:t>Жужа</w:t>
      </w:r>
      <w:proofErr w:type="spellEnd"/>
      <w:r>
        <w:rPr>
          <w:sz w:val="28"/>
          <w:szCs w:val="28"/>
        </w:rPr>
        <w:t xml:space="preserve">, Китенок Тимошка, Галчонок </w:t>
      </w:r>
      <w:proofErr w:type="spellStart"/>
      <w:r>
        <w:rPr>
          <w:sz w:val="28"/>
          <w:szCs w:val="28"/>
        </w:rPr>
        <w:t>Каррчик</w:t>
      </w:r>
      <w:proofErr w:type="spellEnd"/>
      <w:r>
        <w:rPr>
          <w:sz w:val="28"/>
          <w:szCs w:val="28"/>
        </w:rPr>
        <w:t xml:space="preserve">, Медвежонок </w:t>
      </w:r>
      <w:proofErr w:type="spellStart"/>
      <w:r>
        <w:rPr>
          <w:sz w:val="28"/>
          <w:szCs w:val="28"/>
        </w:rPr>
        <w:t>Мишик</w:t>
      </w:r>
      <w:proofErr w:type="spellEnd"/>
      <w:r>
        <w:rPr>
          <w:sz w:val="28"/>
          <w:szCs w:val="28"/>
        </w:rPr>
        <w:t xml:space="preserve">, Краб </w:t>
      </w:r>
      <w:proofErr w:type="spellStart"/>
      <w:r>
        <w:rPr>
          <w:sz w:val="28"/>
          <w:szCs w:val="28"/>
        </w:rPr>
        <w:t>Крабыч</w:t>
      </w:r>
      <w:proofErr w:type="spellEnd"/>
      <w:r>
        <w:rPr>
          <w:sz w:val="28"/>
          <w:szCs w:val="28"/>
        </w:rPr>
        <w:t xml:space="preserve">. </w:t>
      </w:r>
    </w:p>
    <w:p w:rsidR="00D93AEE" w:rsidRDefault="00D93AEE" w:rsidP="00A36EAB">
      <w:pPr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«Чудо-цветик» - Поляна Чудесных цветов, персонажи – Малыш Гео, девочка Долька. </w:t>
      </w:r>
    </w:p>
    <w:p w:rsidR="00D93AEE" w:rsidRDefault="00D93AEE" w:rsidP="00A36EAB">
      <w:pPr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Игра «Теремки </w:t>
      </w:r>
      <w:proofErr w:type="spellStart"/>
      <w:r>
        <w:rPr>
          <w:sz w:val="28"/>
          <w:szCs w:val="28"/>
        </w:rPr>
        <w:t>Воскобовича</w:t>
      </w:r>
      <w:proofErr w:type="spellEnd"/>
      <w:r>
        <w:rPr>
          <w:sz w:val="28"/>
          <w:szCs w:val="28"/>
        </w:rPr>
        <w:t xml:space="preserve">» - Город Говорящих Попугаев, персонажи – Шуты Арлекин, </w:t>
      </w:r>
      <w:proofErr w:type="spellStart"/>
      <w:r>
        <w:rPr>
          <w:sz w:val="28"/>
          <w:szCs w:val="28"/>
        </w:rPr>
        <w:t>Орлекин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Урлекин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Ырлекин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Эрлекин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Ярлекин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Ерлекин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Юрлекин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Ирлекин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Ерлекин</w:t>
      </w:r>
      <w:proofErr w:type="spellEnd"/>
      <w:r>
        <w:rPr>
          <w:sz w:val="28"/>
          <w:szCs w:val="28"/>
        </w:rPr>
        <w:t xml:space="preserve">. </w:t>
      </w:r>
    </w:p>
    <w:p w:rsidR="00D93AEE" w:rsidRDefault="00D93AEE" w:rsidP="00A36EAB">
      <w:pPr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Игры «Конструктор цифр» - Город Говорящих Попугаев, персонажи – попугаи </w:t>
      </w:r>
      <w:proofErr w:type="spellStart"/>
      <w:r>
        <w:rPr>
          <w:sz w:val="28"/>
          <w:szCs w:val="28"/>
        </w:rPr>
        <w:t>Эник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Бэник</w:t>
      </w:r>
      <w:proofErr w:type="spellEnd"/>
      <w:r>
        <w:rPr>
          <w:sz w:val="28"/>
          <w:szCs w:val="28"/>
        </w:rPr>
        <w:t xml:space="preserve">. </w:t>
      </w:r>
    </w:p>
    <w:p w:rsidR="00D93AEE" w:rsidRDefault="00D93AEE" w:rsidP="00A36EAB">
      <w:pPr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Игры «Конструктор букв», «Шнур-затейник» - </w:t>
      </w:r>
      <w:proofErr w:type="spellStart"/>
      <w:r>
        <w:rPr>
          <w:sz w:val="28"/>
          <w:szCs w:val="28"/>
        </w:rPr>
        <w:t>Цифроцирк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пероснажи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Филимон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Коттерфильд</w:t>
      </w:r>
      <w:proofErr w:type="spellEnd"/>
      <w:r>
        <w:rPr>
          <w:sz w:val="28"/>
          <w:szCs w:val="28"/>
        </w:rPr>
        <w:t>. Игры «</w:t>
      </w:r>
      <w:proofErr w:type="spellStart"/>
      <w:r>
        <w:rPr>
          <w:sz w:val="28"/>
          <w:szCs w:val="28"/>
        </w:rPr>
        <w:t>Логоформочки</w:t>
      </w:r>
      <w:proofErr w:type="spellEnd"/>
      <w:r>
        <w:rPr>
          <w:sz w:val="28"/>
          <w:szCs w:val="28"/>
        </w:rPr>
        <w:t xml:space="preserve">» - персонажи – </w:t>
      </w:r>
      <w:proofErr w:type="spellStart"/>
      <w:r>
        <w:rPr>
          <w:sz w:val="28"/>
          <w:szCs w:val="28"/>
        </w:rPr>
        <w:t>Восклицатик</w:t>
      </w:r>
      <w:proofErr w:type="spellEnd"/>
      <w:r>
        <w:rPr>
          <w:sz w:val="28"/>
          <w:szCs w:val="28"/>
        </w:rPr>
        <w:t>.</w:t>
      </w:r>
    </w:p>
    <w:p w:rsidR="00D93AEE" w:rsidRDefault="00D93AEE" w:rsidP="00A36E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Особенности игр:</w:t>
      </w:r>
    </w:p>
    <w:p w:rsidR="00D93AEE" w:rsidRDefault="00D93AEE" w:rsidP="00A36E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 Конструктивные элементы. В «</w:t>
      </w:r>
      <w:proofErr w:type="spellStart"/>
      <w:r>
        <w:rPr>
          <w:sz w:val="28"/>
          <w:szCs w:val="28"/>
        </w:rPr>
        <w:t>Геоконте</w:t>
      </w:r>
      <w:proofErr w:type="spellEnd"/>
      <w:r>
        <w:rPr>
          <w:sz w:val="28"/>
          <w:szCs w:val="28"/>
        </w:rPr>
        <w:t xml:space="preserve">» - динамичная «резинка» как средство конструирования, в «Квадрате </w:t>
      </w:r>
      <w:proofErr w:type="spellStart"/>
      <w:r>
        <w:rPr>
          <w:sz w:val="28"/>
          <w:szCs w:val="28"/>
        </w:rPr>
        <w:t>Воскобовича</w:t>
      </w:r>
      <w:proofErr w:type="spellEnd"/>
      <w:r>
        <w:rPr>
          <w:sz w:val="28"/>
          <w:szCs w:val="28"/>
        </w:rPr>
        <w:t xml:space="preserve">» - жесткость и гибкость одновременно, в «Прозрачном квадрате» - прозрачная пластинка с непрозрачной частью, в «Шнуре-затейнике» - шнурок и </w:t>
      </w:r>
      <w:proofErr w:type="spellStart"/>
      <w:r>
        <w:rPr>
          <w:sz w:val="28"/>
          <w:szCs w:val="28"/>
        </w:rPr>
        <w:t>блочка</w:t>
      </w:r>
      <w:proofErr w:type="spellEnd"/>
      <w:r>
        <w:rPr>
          <w:sz w:val="28"/>
          <w:szCs w:val="28"/>
        </w:rPr>
        <w:t xml:space="preserve"> и т.д.</w:t>
      </w:r>
    </w:p>
    <w:p w:rsidR="00D93AEE" w:rsidRDefault="00D93AEE" w:rsidP="00A36E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Широкий возрастной диапазон участников игр. Одна и та же игра привлекает детей и трех, и семи лет, а иногда и учеников средней школы. Это возможно потому, что в ней есть упражнения в одно-два действия для малышей и сложные многоступенчатые задачи для старших детей.</w:t>
      </w:r>
    </w:p>
    <w:p w:rsidR="00D93AEE" w:rsidRDefault="00D93AEE" w:rsidP="00A36E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Многофункциональность. С помощью одной игры можно решать большое количество образовательных задач. Незаметно для себя малыш осваивает цифры и буквы; узнает и запоминает цвет, форму; тренирует мелкую моторику рук; совершенствует речь, мышление, внимание, память, воображение.</w:t>
      </w:r>
    </w:p>
    <w:p w:rsidR="00D93AEE" w:rsidRDefault="00D93AEE" w:rsidP="00A36E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Универсальность по отношению к программам. «Детство», «Развитие», «Радуга»… Как показала практика, игры прекрасно вписались в эти и другие программы образовательных учреждений.</w:t>
      </w:r>
    </w:p>
    <w:p w:rsidR="00D93AEE" w:rsidRDefault="00D93AEE" w:rsidP="00A36E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Творческий потенциал. Ребенок играет дольше всего с той игрой, которая дает ему возможность воплощать «задумки» в действительность. Сколько интересного можно придумать и сделать из деталей «Чудо-головоломок», разноцветных «паутинок» «</w:t>
      </w:r>
      <w:proofErr w:type="spellStart"/>
      <w:r>
        <w:rPr>
          <w:sz w:val="28"/>
          <w:szCs w:val="28"/>
        </w:rPr>
        <w:t>Геоконта</w:t>
      </w:r>
      <w:proofErr w:type="spellEnd"/>
      <w:r>
        <w:rPr>
          <w:sz w:val="28"/>
          <w:szCs w:val="28"/>
        </w:rPr>
        <w:t xml:space="preserve">», «вечного оригами» «Квадрата </w:t>
      </w:r>
      <w:proofErr w:type="spellStart"/>
      <w:r>
        <w:rPr>
          <w:sz w:val="28"/>
          <w:szCs w:val="28"/>
        </w:rPr>
        <w:t>Воскобовича</w:t>
      </w:r>
      <w:proofErr w:type="spellEnd"/>
      <w:r>
        <w:rPr>
          <w:sz w:val="28"/>
          <w:szCs w:val="28"/>
        </w:rPr>
        <w:t>»: машины, самолеты, корабли, бабочки и птицы, рыцари и принцессы – целый сказочный мир! Игры дают возможность проявлять творчество и взрослым.</w:t>
      </w:r>
    </w:p>
    <w:p w:rsidR="00D93AEE" w:rsidRDefault="00D93AEE" w:rsidP="00A36E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 Сказочная «огранка». Интерес детей к сказкам - это и дополнительная мотивация, и модель опосредованного обучения. Дети с удовольствием играют не с квадратами, треугольниками и трапециями, а с Нетающими Льдинками Озера </w:t>
      </w:r>
      <w:proofErr w:type="spellStart"/>
      <w:r>
        <w:rPr>
          <w:sz w:val="28"/>
          <w:szCs w:val="28"/>
        </w:rPr>
        <w:t>Айс</w:t>
      </w:r>
      <w:proofErr w:type="spellEnd"/>
      <w:r>
        <w:rPr>
          <w:sz w:val="28"/>
          <w:szCs w:val="28"/>
        </w:rPr>
        <w:t xml:space="preserve"> и разноцветными паутинками Паука </w:t>
      </w:r>
      <w:proofErr w:type="spellStart"/>
      <w:r>
        <w:rPr>
          <w:sz w:val="28"/>
          <w:szCs w:val="28"/>
        </w:rPr>
        <w:t>Юка</w:t>
      </w:r>
      <w:proofErr w:type="spellEnd"/>
      <w:r>
        <w:rPr>
          <w:sz w:val="28"/>
          <w:szCs w:val="28"/>
        </w:rPr>
        <w:t>, не изучают дроби, а разгадывают вместе с Малышом Гео секреты Чудо-Цветика.</w:t>
      </w:r>
    </w:p>
    <w:p w:rsidR="00D93AEE" w:rsidRDefault="00D93AEE" w:rsidP="00A36E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Новое, необычное и нестандартное всегда привлекает внимание детей и лучше запоминается.</w:t>
      </w:r>
    </w:p>
    <w:p w:rsidR="00D93AEE" w:rsidRDefault="00D93AEE" w:rsidP="00A36EAB">
      <w:pPr>
        <w:jc w:val="both"/>
        <w:rPr>
          <w:b/>
          <w:bCs/>
          <w:iCs/>
          <w:sz w:val="28"/>
          <w:szCs w:val="28"/>
        </w:rPr>
      </w:pPr>
    </w:p>
    <w:p w:rsidR="003664CF" w:rsidRDefault="00D93AEE" w:rsidP="00D93AEE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</w:t>
      </w:r>
    </w:p>
    <w:p w:rsidR="003664CF" w:rsidRDefault="003664CF" w:rsidP="00D93AEE">
      <w:pPr>
        <w:rPr>
          <w:b/>
          <w:bCs/>
          <w:iCs/>
          <w:sz w:val="28"/>
          <w:szCs w:val="28"/>
        </w:rPr>
      </w:pPr>
    </w:p>
    <w:p w:rsidR="003664CF" w:rsidRDefault="003664CF" w:rsidP="00D93AEE">
      <w:pPr>
        <w:rPr>
          <w:b/>
          <w:bCs/>
          <w:iCs/>
          <w:sz w:val="28"/>
          <w:szCs w:val="28"/>
        </w:rPr>
      </w:pPr>
    </w:p>
    <w:p w:rsidR="003664CF" w:rsidRDefault="003664CF" w:rsidP="00D93AEE">
      <w:pPr>
        <w:rPr>
          <w:b/>
          <w:bCs/>
          <w:iCs/>
          <w:sz w:val="28"/>
          <w:szCs w:val="28"/>
        </w:rPr>
      </w:pPr>
    </w:p>
    <w:p w:rsidR="003664CF" w:rsidRDefault="003664CF" w:rsidP="00D93AEE">
      <w:pPr>
        <w:rPr>
          <w:b/>
          <w:bCs/>
          <w:iCs/>
          <w:sz w:val="28"/>
          <w:szCs w:val="28"/>
        </w:rPr>
      </w:pPr>
    </w:p>
    <w:p w:rsidR="00D93AEE" w:rsidRPr="009147AA" w:rsidRDefault="00D93AEE" w:rsidP="003664CF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Т</w:t>
      </w:r>
      <w:r w:rsidRPr="009147AA">
        <w:rPr>
          <w:b/>
          <w:bCs/>
          <w:iCs/>
          <w:sz w:val="28"/>
          <w:szCs w:val="28"/>
        </w:rPr>
        <w:t>ематический план кружка</w:t>
      </w:r>
    </w:p>
    <w:p w:rsidR="00D93AEE" w:rsidRDefault="00FC1C13" w:rsidP="003664CF">
      <w:pPr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«</w:t>
      </w:r>
      <w:proofErr w:type="gramStart"/>
      <w:r>
        <w:rPr>
          <w:b/>
          <w:bCs/>
          <w:iCs/>
          <w:sz w:val="28"/>
          <w:szCs w:val="28"/>
        </w:rPr>
        <w:t>Учимся</w:t>
      </w:r>
      <w:proofErr w:type="gramEnd"/>
      <w:r>
        <w:rPr>
          <w:b/>
          <w:bCs/>
          <w:iCs/>
          <w:sz w:val="28"/>
          <w:szCs w:val="28"/>
        </w:rPr>
        <w:t xml:space="preserve"> играя»  </w:t>
      </w:r>
      <w:r w:rsidR="0070120D">
        <w:rPr>
          <w:b/>
          <w:bCs/>
          <w:iCs/>
          <w:sz w:val="28"/>
          <w:szCs w:val="28"/>
        </w:rPr>
        <w:t>3-4 года</w:t>
      </w:r>
      <w:r w:rsidR="00D93AEE" w:rsidRPr="00721935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D93AEE">
        <w:rPr>
          <w:color w:val="000000"/>
          <w:sz w:val="28"/>
          <w:szCs w:val="28"/>
        </w:rPr>
        <w:br/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3"/>
        <w:gridCol w:w="2126"/>
        <w:gridCol w:w="5245"/>
        <w:gridCol w:w="1843"/>
      </w:tblGrid>
      <w:tr w:rsidR="00D93AEE" w:rsidRPr="00E20900" w:rsidTr="00A44128">
        <w:trPr>
          <w:trHeight w:val="781"/>
        </w:trPr>
        <w:tc>
          <w:tcPr>
            <w:tcW w:w="1843" w:type="dxa"/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месяц</w:t>
            </w:r>
          </w:p>
        </w:tc>
        <w:tc>
          <w:tcPr>
            <w:tcW w:w="5245" w:type="dxa"/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тема</w:t>
            </w:r>
          </w:p>
        </w:tc>
        <w:tc>
          <w:tcPr>
            <w:tcW w:w="1843" w:type="dxa"/>
          </w:tcPr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Количество занятий</w:t>
            </w:r>
          </w:p>
        </w:tc>
      </w:tr>
      <w:tr w:rsidR="00D93AEE" w:rsidRPr="00E20900" w:rsidTr="00A44128">
        <w:trPr>
          <w:trHeight w:val="1856"/>
        </w:trPr>
        <w:tc>
          <w:tcPr>
            <w:tcW w:w="1843" w:type="dxa"/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сентябрь</w:t>
            </w:r>
          </w:p>
        </w:tc>
        <w:tc>
          <w:tcPr>
            <w:tcW w:w="5245" w:type="dxa"/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Фонарики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1.Зайчик.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2.Мишка.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3.Собачка.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4.Паровозик.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5.Зажигаем огоньки.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6.Назови цвета (красный, зеленый)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7.Назови форму.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8.Сложи фигуру.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93AEE" w:rsidRPr="00E20900" w:rsidTr="00A44128">
        <w:trPr>
          <w:trHeight w:val="1866"/>
        </w:trPr>
        <w:tc>
          <w:tcPr>
            <w:tcW w:w="1843" w:type="dxa"/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октябрь</w:t>
            </w:r>
          </w:p>
        </w:tc>
        <w:tc>
          <w:tcPr>
            <w:tcW w:w="5245" w:type="dxa"/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 xml:space="preserve">  Двухцветный квадрат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1.Знакомство с волшебным квадратом.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2.Превращение квадрата в домик.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3.Превращение квадрата в конфету.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4.Ежик.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5.Лодочка.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6.Назови цвет.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7.Подарок Белочке.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8.Сложи по памяти.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93AEE" w:rsidRPr="00E20900" w:rsidTr="00A44128">
        <w:trPr>
          <w:trHeight w:val="2251"/>
        </w:trPr>
        <w:tc>
          <w:tcPr>
            <w:tcW w:w="1843" w:type="dxa"/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ноябрь</w:t>
            </w:r>
          </w:p>
        </w:tc>
        <w:tc>
          <w:tcPr>
            <w:tcW w:w="5245" w:type="dxa"/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Двухцветный квадрат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1.Кораблик.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2.Конверт.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3.Подарок для друга.</w:t>
            </w:r>
          </w:p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proofErr w:type="spellStart"/>
            <w:r w:rsidRPr="00E20900">
              <w:rPr>
                <w:sz w:val="28"/>
                <w:szCs w:val="28"/>
              </w:rPr>
              <w:t>Геоконт</w:t>
            </w:r>
            <w:proofErr w:type="spellEnd"/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1.Знакомство с чудесной поляной.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2.Паутинки.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3.Построение квадрата.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4.Построение треугольника.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5.Домик.</w:t>
            </w:r>
          </w:p>
        </w:tc>
        <w:tc>
          <w:tcPr>
            <w:tcW w:w="1843" w:type="dxa"/>
          </w:tcPr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93AEE" w:rsidRPr="00E20900" w:rsidTr="00A44128">
        <w:trPr>
          <w:trHeight w:val="1428"/>
        </w:trPr>
        <w:tc>
          <w:tcPr>
            <w:tcW w:w="1843" w:type="dxa"/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Декабрь</w:t>
            </w:r>
          </w:p>
        </w:tc>
        <w:tc>
          <w:tcPr>
            <w:tcW w:w="5245" w:type="dxa"/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Прозрачный квадрат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1.Знакомство с волшебным квадратом.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2.Из льдинок собрать квадрат.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3.Собери все треугольники.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4.Назови форму.</w:t>
            </w:r>
          </w:p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Чудо-крестики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 xml:space="preserve">1.Знакомство с « </w:t>
            </w:r>
            <w:proofErr w:type="gramStart"/>
            <w:r w:rsidRPr="00E20900">
              <w:rPr>
                <w:sz w:val="28"/>
                <w:szCs w:val="28"/>
              </w:rPr>
              <w:t>Чудо-крестиками</w:t>
            </w:r>
            <w:proofErr w:type="gramEnd"/>
            <w:r w:rsidRPr="00E20900">
              <w:rPr>
                <w:sz w:val="28"/>
                <w:szCs w:val="28"/>
              </w:rPr>
              <w:t>»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 xml:space="preserve">2.Знакомство с медвежонком </w:t>
            </w:r>
            <w:proofErr w:type="spellStart"/>
            <w:r w:rsidRPr="00E20900">
              <w:rPr>
                <w:sz w:val="28"/>
                <w:szCs w:val="28"/>
              </w:rPr>
              <w:t>Мишиком</w:t>
            </w:r>
            <w:proofErr w:type="spellEnd"/>
            <w:r w:rsidRPr="00E20900">
              <w:rPr>
                <w:sz w:val="28"/>
                <w:szCs w:val="28"/>
              </w:rPr>
              <w:t>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3.Назови все цвета.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lastRenderedPageBreak/>
              <w:t xml:space="preserve">4.Подарок для Пчелки </w:t>
            </w:r>
            <w:proofErr w:type="spellStart"/>
            <w:r w:rsidRPr="00E20900">
              <w:rPr>
                <w:sz w:val="28"/>
                <w:szCs w:val="28"/>
              </w:rPr>
              <w:t>Жужи</w:t>
            </w:r>
            <w:proofErr w:type="spellEnd"/>
            <w:r w:rsidRPr="00E20900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14119" w:rsidRDefault="00914119" w:rsidP="00A44128">
            <w:pPr>
              <w:jc w:val="center"/>
              <w:rPr>
                <w:sz w:val="28"/>
                <w:szCs w:val="28"/>
              </w:rPr>
            </w:pPr>
          </w:p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  <w:tr w:rsidR="00D93AEE" w:rsidRPr="00E20900" w:rsidTr="00A44128">
        <w:trPr>
          <w:trHeight w:val="2905"/>
        </w:trPr>
        <w:tc>
          <w:tcPr>
            <w:tcW w:w="1843" w:type="dxa"/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126" w:type="dxa"/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Январь</w:t>
            </w:r>
          </w:p>
        </w:tc>
        <w:tc>
          <w:tcPr>
            <w:tcW w:w="5245" w:type="dxa"/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proofErr w:type="spellStart"/>
            <w:r w:rsidRPr="00E20900">
              <w:rPr>
                <w:sz w:val="28"/>
                <w:szCs w:val="28"/>
              </w:rPr>
              <w:t>Игровизор</w:t>
            </w:r>
            <w:proofErr w:type="spellEnd"/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 xml:space="preserve">1.Знакомство с </w:t>
            </w:r>
            <w:proofErr w:type="spellStart"/>
            <w:r w:rsidRPr="00E20900">
              <w:rPr>
                <w:sz w:val="28"/>
                <w:szCs w:val="28"/>
              </w:rPr>
              <w:t>игровизором</w:t>
            </w:r>
            <w:proofErr w:type="spellEnd"/>
            <w:r w:rsidRPr="00E20900">
              <w:rPr>
                <w:sz w:val="28"/>
                <w:szCs w:val="28"/>
              </w:rPr>
              <w:t>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2.В гости к Кате.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3.Продолжать знакомить с квадратом, прямоугольником, треугольником, овалом.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4.Цвет и форма.</w:t>
            </w:r>
          </w:p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Математические корзинки.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1.Знакомство с цифрой 1.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2.Знакомство с цифрой 2.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3.В лес за грибами.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4.Цифра 3.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</w:p>
          <w:p w:rsidR="00914119" w:rsidRDefault="00914119" w:rsidP="00A441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914119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14119" w:rsidRDefault="00914119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14119" w:rsidRPr="00E20900" w:rsidRDefault="00914119" w:rsidP="00A44128">
            <w:pPr>
              <w:jc w:val="center"/>
              <w:rPr>
                <w:sz w:val="28"/>
                <w:szCs w:val="28"/>
              </w:rPr>
            </w:pPr>
          </w:p>
        </w:tc>
      </w:tr>
      <w:tr w:rsidR="00D93AEE" w:rsidRPr="00E20900" w:rsidTr="00A44128">
        <w:trPr>
          <w:trHeight w:val="2701"/>
        </w:trPr>
        <w:tc>
          <w:tcPr>
            <w:tcW w:w="1843" w:type="dxa"/>
            <w:tcBorders>
              <w:bottom w:val="single" w:sz="2" w:space="0" w:color="auto"/>
            </w:tcBorders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Февраль</w:t>
            </w:r>
          </w:p>
        </w:tc>
        <w:tc>
          <w:tcPr>
            <w:tcW w:w="5245" w:type="dxa"/>
            <w:tcBorders>
              <w:bottom w:val="single" w:sz="2" w:space="0" w:color="auto"/>
            </w:tcBorders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Прозрачная цифра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1.Магнолик знакомит с цветными палочками.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2.Построим рельса, ворота.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3.Гараж для машины.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4.Знакомство с Долькой.</w:t>
            </w:r>
          </w:p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</w:p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Прозрачный квадрат.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1.Величина.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2.Разбор квадрата по величине.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3.Построение елочки.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4.Домик.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93AEE" w:rsidRPr="00E20900" w:rsidTr="00A44128">
        <w:trPr>
          <w:trHeight w:val="2701"/>
        </w:trPr>
        <w:tc>
          <w:tcPr>
            <w:tcW w:w="1843" w:type="dxa"/>
            <w:tcBorders>
              <w:bottom w:val="single" w:sz="2" w:space="0" w:color="auto"/>
            </w:tcBorders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Март</w:t>
            </w:r>
          </w:p>
        </w:tc>
        <w:tc>
          <w:tcPr>
            <w:tcW w:w="5245" w:type="dxa"/>
            <w:tcBorders>
              <w:bottom w:val="single" w:sz="2" w:space="0" w:color="auto"/>
            </w:tcBorders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Четырехцветный  квадрат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1.Назови все цвета.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2.Семафор.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3.Звездочки.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4.Разноцветный дом.</w:t>
            </w:r>
          </w:p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proofErr w:type="spellStart"/>
            <w:r w:rsidRPr="00E20900">
              <w:rPr>
                <w:sz w:val="28"/>
                <w:szCs w:val="28"/>
              </w:rPr>
              <w:t>Геоконт</w:t>
            </w:r>
            <w:proofErr w:type="spellEnd"/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1.Домик из резинок двух цветов.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2.Рыбка.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3.Елочка.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4.Лесенка.</w:t>
            </w:r>
            <w:r>
              <w:rPr>
                <w:sz w:val="28"/>
                <w:szCs w:val="28"/>
              </w:rPr>
              <w:t xml:space="preserve">                                                       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14119" w:rsidRPr="00E20900" w:rsidRDefault="00914119" w:rsidP="00A4412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93AEE" w:rsidRPr="00E20900" w:rsidTr="00A44128">
        <w:trPr>
          <w:trHeight w:val="2092"/>
        </w:trPr>
        <w:tc>
          <w:tcPr>
            <w:tcW w:w="1843" w:type="dxa"/>
            <w:tcBorders>
              <w:bottom w:val="single" w:sz="2" w:space="0" w:color="auto"/>
            </w:tcBorders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Апрель</w:t>
            </w:r>
          </w:p>
        </w:tc>
        <w:tc>
          <w:tcPr>
            <w:tcW w:w="5245" w:type="dxa"/>
            <w:tcBorders>
              <w:bottom w:val="single" w:sz="2" w:space="0" w:color="auto"/>
            </w:tcBorders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Чудо-цветики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 xml:space="preserve">1.Знакомство с « </w:t>
            </w:r>
            <w:proofErr w:type="gramStart"/>
            <w:r w:rsidRPr="00E20900">
              <w:rPr>
                <w:sz w:val="28"/>
                <w:szCs w:val="28"/>
              </w:rPr>
              <w:t>Чудо-цветиком</w:t>
            </w:r>
            <w:proofErr w:type="gramEnd"/>
            <w:r w:rsidRPr="00E20900">
              <w:rPr>
                <w:sz w:val="28"/>
                <w:szCs w:val="28"/>
              </w:rPr>
              <w:t>»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2.В гостях у Дольки.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3.Волшеный цветок.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4.Ромашка.</w:t>
            </w:r>
          </w:p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Фонарики.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1.Конфета.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2.Машинка.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3.Поезд.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4.Огоньки.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93AEE" w:rsidRPr="00E20900" w:rsidTr="00A44128">
        <w:trPr>
          <w:trHeight w:val="2376"/>
        </w:trPr>
        <w:tc>
          <w:tcPr>
            <w:tcW w:w="1843" w:type="dxa"/>
            <w:tcBorders>
              <w:bottom w:val="single" w:sz="2" w:space="0" w:color="auto"/>
            </w:tcBorders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Май</w:t>
            </w:r>
          </w:p>
        </w:tc>
        <w:tc>
          <w:tcPr>
            <w:tcW w:w="5245" w:type="dxa"/>
            <w:tcBorders>
              <w:bottom w:val="single" w:sz="2" w:space="0" w:color="auto"/>
            </w:tcBorders>
          </w:tcPr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Математические корзинки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1.Счет до пяти.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2.Поровну.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3. Разложи грибы по корзинкам.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4.Больше-меньше.</w:t>
            </w:r>
          </w:p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proofErr w:type="spellStart"/>
            <w:r w:rsidRPr="00E20900">
              <w:rPr>
                <w:sz w:val="28"/>
                <w:szCs w:val="28"/>
              </w:rPr>
              <w:t>Геоконт</w:t>
            </w:r>
            <w:proofErr w:type="spellEnd"/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1.Флажок.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2.Бочонок.</w:t>
            </w:r>
          </w:p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Чудо-соты.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1.Светофор.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  <w:r w:rsidRPr="00E20900">
              <w:rPr>
                <w:sz w:val="28"/>
                <w:szCs w:val="28"/>
              </w:rPr>
              <w:t>2.Сложи узор.</w:t>
            </w: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</w:p>
          <w:p w:rsidR="00D93AEE" w:rsidRPr="00E20900" w:rsidRDefault="00D93AEE" w:rsidP="00A4412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</w:p>
          <w:p w:rsidR="00D93AEE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93AEE" w:rsidRPr="00E20900" w:rsidRDefault="00D93AEE" w:rsidP="00A44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795E0E" w:rsidRDefault="00795E0E"/>
    <w:sectPr w:rsidR="00795E0E" w:rsidSect="00B92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21878"/>
    <w:multiLevelType w:val="hybridMultilevel"/>
    <w:tmpl w:val="C53E8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0D00B9"/>
    <w:multiLevelType w:val="hybridMultilevel"/>
    <w:tmpl w:val="F342A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AEE"/>
    <w:rsid w:val="001D24D7"/>
    <w:rsid w:val="00212DB6"/>
    <w:rsid w:val="002327ED"/>
    <w:rsid w:val="00302826"/>
    <w:rsid w:val="003664CF"/>
    <w:rsid w:val="0070120D"/>
    <w:rsid w:val="00751CAA"/>
    <w:rsid w:val="00795E0E"/>
    <w:rsid w:val="00914119"/>
    <w:rsid w:val="00915F3F"/>
    <w:rsid w:val="00A36EAB"/>
    <w:rsid w:val="00B92BD7"/>
    <w:rsid w:val="00D26668"/>
    <w:rsid w:val="00D93AEE"/>
    <w:rsid w:val="00F959AD"/>
    <w:rsid w:val="00FC1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93AEE"/>
    <w:rPr>
      <w:i/>
      <w:iCs/>
    </w:rPr>
  </w:style>
  <w:style w:type="character" w:customStyle="1" w:styleId="apple-converted-space">
    <w:name w:val="apple-converted-space"/>
    <w:basedOn w:val="a0"/>
    <w:rsid w:val="00D93AEE"/>
  </w:style>
  <w:style w:type="paragraph" w:styleId="a4">
    <w:name w:val="Balloon Text"/>
    <w:basedOn w:val="a"/>
    <w:link w:val="a5"/>
    <w:uiPriority w:val="99"/>
    <w:semiHidden/>
    <w:unhideWhenUsed/>
    <w:rsid w:val="00212D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D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2100</Words>
  <Characters>11974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Детский сад</cp:lastModifiedBy>
  <cp:revision>13</cp:revision>
  <cp:lastPrinted>2024-02-16T13:04:00Z</cp:lastPrinted>
  <dcterms:created xsi:type="dcterms:W3CDTF">2021-08-25T10:26:00Z</dcterms:created>
  <dcterms:modified xsi:type="dcterms:W3CDTF">2024-02-16T13:23:00Z</dcterms:modified>
</cp:coreProperties>
</file>